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E72AE6" w14:textId="77777777" w:rsidR="006F58C3" w:rsidRDefault="00000000">
      <w:pPr>
        <w:tabs>
          <w:tab w:val="left" w:pos="900"/>
        </w:tabs>
        <w:jc w:val="center"/>
        <w:rPr>
          <w:lang w:eastAsia="cs-CZ"/>
        </w:rPr>
      </w:pPr>
      <w:r>
        <w:object w:dxaOrig="1440" w:dyaOrig="1440" w14:anchorId="27980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9pt;width:69.15pt;height:103.2pt;z-index:251657728;mso-wrap-distance-left:9.05pt;mso-wrap-distance-right:9.05pt;mso-position-horizontal:absolute;mso-position-horizontal-relative:text;mso-position-vertical:absolute;mso-position-vertical-relative:text" wrapcoords="-218 0 -218 21432 21600 21432 21600 0 -218 0" filled="t">
            <v:fill color2="black"/>
            <v:imagedata r:id="rId5" o:title=""/>
            <w10:wrap type="tight"/>
          </v:shape>
          <o:OLEObject Type="Embed" ProgID="Acrobat.Document.DC" ShapeID="_x0000_s1026" DrawAspect="Content" ObjectID="_1837750343" r:id="rId6"/>
        </w:object>
      </w:r>
    </w:p>
    <w:p w14:paraId="0F656577" w14:textId="77777777" w:rsidR="006F58C3" w:rsidRDefault="000F0A82">
      <w:pPr>
        <w:tabs>
          <w:tab w:val="left" w:pos="900"/>
        </w:tabs>
        <w:jc w:val="center"/>
      </w:pPr>
      <w:r>
        <w:rPr>
          <w:rStyle w:val="Siln"/>
          <w:sz w:val="27"/>
          <w:szCs w:val="27"/>
        </w:rPr>
        <w:t>O b e c   O T M A R O V</w:t>
      </w:r>
    </w:p>
    <w:p w14:paraId="3FF24AA4" w14:textId="77777777" w:rsidR="006F58C3" w:rsidRDefault="000F0A82">
      <w:pPr>
        <w:tabs>
          <w:tab w:val="left" w:pos="900"/>
        </w:tabs>
        <w:jc w:val="center"/>
      </w:pPr>
      <w:r>
        <w:rPr>
          <w:rStyle w:val="Siln"/>
        </w:rPr>
        <w:t>Otmarov 56, 664 57 p. Měnín, okres Brno-venkov</w:t>
      </w:r>
    </w:p>
    <w:p w14:paraId="4D264933" w14:textId="77777777" w:rsidR="006F58C3" w:rsidRDefault="000F0A82">
      <w:pPr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71448E">
        <w:rPr>
          <w:sz w:val="20"/>
          <w:szCs w:val="20"/>
        </w:rPr>
        <w:t>el./fax 547229360, tel. 721229623</w:t>
      </w:r>
      <w:r>
        <w:rPr>
          <w:sz w:val="20"/>
          <w:szCs w:val="20"/>
        </w:rPr>
        <w:t xml:space="preserve">, e-mail: </w:t>
      </w:r>
      <w:hyperlink r:id="rId7" w:history="1">
        <w:r>
          <w:rPr>
            <w:rStyle w:val="Hypertextovodkaz"/>
            <w:sz w:val="20"/>
            <w:szCs w:val="20"/>
          </w:rPr>
          <w:t>otmarov.obec@seznam.cz</w:t>
        </w:r>
      </w:hyperlink>
    </w:p>
    <w:p w14:paraId="50D2F847" w14:textId="77777777" w:rsidR="006F58C3" w:rsidRDefault="000F0A82">
      <w:pPr>
        <w:pBdr>
          <w:top w:val="none" w:sz="0" w:space="0" w:color="000000"/>
          <w:left w:val="none" w:sz="0" w:space="0" w:color="000000"/>
          <w:bottom w:val="single" w:sz="6" w:space="12" w:color="000000"/>
          <w:right w:val="none" w:sz="0" w:space="0" w:color="000000"/>
        </w:pBdr>
        <w:tabs>
          <w:tab w:val="left" w:pos="8640"/>
        </w:tabs>
        <w:jc w:val="center"/>
      </w:pPr>
      <w:r>
        <w:rPr>
          <w:sz w:val="20"/>
          <w:szCs w:val="20"/>
        </w:rPr>
        <w:t>IČO: 00488259, bank. spojení KB Brno-venkov 12327641/0100</w:t>
      </w:r>
    </w:p>
    <w:p w14:paraId="488B91F6" w14:textId="77777777" w:rsidR="006F58C3" w:rsidRDefault="006F58C3"/>
    <w:p w14:paraId="252DA3D0" w14:textId="77777777" w:rsidR="00087F8D" w:rsidRDefault="00087F8D" w:rsidP="00087F8D">
      <w:pPr>
        <w:rPr>
          <w:b/>
          <w:bCs/>
          <w:color w:val="EE0000"/>
        </w:rPr>
      </w:pPr>
    </w:p>
    <w:p w14:paraId="19673207" w14:textId="596F7D7A" w:rsidR="0011213A" w:rsidRPr="0090731E" w:rsidRDefault="0011213A" w:rsidP="00087F8D">
      <w:pPr>
        <w:jc w:val="center"/>
        <w:rPr>
          <w:b/>
          <w:bCs/>
          <w:color w:val="EE0000"/>
        </w:rPr>
      </w:pPr>
      <w:r w:rsidRPr="0090731E">
        <w:rPr>
          <w:b/>
          <w:bCs/>
          <w:color w:val="EE0000"/>
        </w:rPr>
        <w:t xml:space="preserve">ANKETA PRO OBČANY </w:t>
      </w:r>
      <w:r w:rsidR="00346927">
        <w:rPr>
          <w:b/>
          <w:bCs/>
          <w:color w:val="EE0000"/>
        </w:rPr>
        <w:t>OTMAROVA</w:t>
      </w:r>
    </w:p>
    <w:p w14:paraId="2E318E76" w14:textId="155E302E" w:rsidR="0011213A" w:rsidRDefault="0011213A" w:rsidP="001F48AA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Z</w:t>
      </w:r>
      <w:r w:rsidRPr="0090731E">
        <w:rPr>
          <w:b/>
          <w:bCs/>
          <w:color w:val="EE0000"/>
        </w:rPr>
        <w:t>měn</w:t>
      </w:r>
      <w:r>
        <w:rPr>
          <w:b/>
          <w:bCs/>
          <w:color w:val="EE0000"/>
        </w:rPr>
        <w:t>a</w:t>
      </w:r>
      <w:r w:rsidRPr="0090731E">
        <w:rPr>
          <w:b/>
          <w:bCs/>
          <w:color w:val="EE0000"/>
        </w:rPr>
        <w:t xml:space="preserve"> svozu odpadů od roku 202</w:t>
      </w:r>
      <w:r>
        <w:rPr>
          <w:b/>
          <w:bCs/>
          <w:color w:val="EE0000"/>
        </w:rPr>
        <w:t>7</w:t>
      </w:r>
    </w:p>
    <w:p w14:paraId="678F2DB0" w14:textId="77777777" w:rsidR="001F48AA" w:rsidRDefault="001F48AA" w:rsidP="001F48AA">
      <w:pPr>
        <w:jc w:val="center"/>
        <w:rPr>
          <w:b/>
          <w:bCs/>
          <w:color w:val="EE0000"/>
        </w:rPr>
      </w:pPr>
    </w:p>
    <w:p w14:paraId="661E38F0" w14:textId="77777777" w:rsidR="001F48AA" w:rsidRDefault="001F48AA" w:rsidP="001F48AA">
      <w:pPr>
        <w:jc w:val="center"/>
        <w:rPr>
          <w:b/>
          <w:bCs/>
          <w:color w:val="EE0000"/>
        </w:rPr>
      </w:pPr>
    </w:p>
    <w:p w14:paraId="055104A0" w14:textId="77777777" w:rsidR="001F48AA" w:rsidRPr="0090731E" w:rsidRDefault="001F48AA" w:rsidP="001F48AA">
      <w:pPr>
        <w:jc w:val="center"/>
      </w:pPr>
    </w:p>
    <w:p w14:paraId="6C768130" w14:textId="77777777" w:rsidR="00087F8D" w:rsidRDefault="00087F8D" w:rsidP="00087F8D">
      <w:pPr>
        <w:jc w:val="center"/>
        <w:rPr>
          <w:b/>
          <w:bCs/>
          <w:color w:val="EE0000"/>
          <w:sz w:val="36"/>
          <w:szCs w:val="36"/>
          <w:u w:val="single"/>
        </w:rPr>
      </w:pPr>
      <w:r w:rsidRPr="008A603F">
        <w:rPr>
          <w:b/>
          <w:bCs/>
          <w:color w:val="EE0000"/>
          <w:sz w:val="36"/>
          <w:szCs w:val="36"/>
          <w:u w:val="single"/>
        </w:rPr>
        <w:t>Anketní otázka</w:t>
      </w:r>
    </w:p>
    <w:p w14:paraId="1946F9F6" w14:textId="77777777" w:rsidR="00087F8D" w:rsidRDefault="00087F8D" w:rsidP="00087F8D">
      <w:pPr>
        <w:jc w:val="center"/>
        <w:rPr>
          <w:b/>
          <w:bCs/>
          <w:color w:val="EE0000"/>
          <w:sz w:val="36"/>
          <w:szCs w:val="36"/>
          <w:u w:val="single"/>
        </w:rPr>
      </w:pPr>
    </w:p>
    <w:p w14:paraId="52F01F05" w14:textId="77777777" w:rsidR="00087F8D" w:rsidRPr="008A603F" w:rsidRDefault="00087F8D" w:rsidP="00087F8D">
      <w:pPr>
        <w:jc w:val="center"/>
        <w:rPr>
          <w:b/>
          <w:bCs/>
          <w:color w:val="EE0000"/>
          <w:sz w:val="36"/>
          <w:szCs w:val="36"/>
          <w:u w:val="single"/>
        </w:rPr>
      </w:pPr>
    </w:p>
    <w:p w14:paraId="60E2D5AF" w14:textId="77777777" w:rsidR="00087F8D" w:rsidRPr="008A603F" w:rsidRDefault="00087F8D" w:rsidP="00087F8D">
      <w:pPr>
        <w:jc w:val="center"/>
        <w:rPr>
          <w:color w:val="EE0000"/>
          <w:sz w:val="28"/>
          <w:szCs w:val="28"/>
        </w:rPr>
      </w:pPr>
      <w:r w:rsidRPr="008A603F">
        <w:rPr>
          <w:b/>
          <w:bCs/>
          <w:color w:val="EE0000"/>
          <w:sz w:val="28"/>
          <w:szCs w:val="28"/>
        </w:rPr>
        <w:t xml:space="preserve">Souhlasíte s tím, aby se v roce 2027 černé popelnice vyvážely každé 2 týdny (po celý rok) s cenou </w:t>
      </w:r>
      <w:r>
        <w:rPr>
          <w:b/>
          <w:bCs/>
          <w:color w:val="EE0000"/>
          <w:sz w:val="28"/>
          <w:szCs w:val="28"/>
        </w:rPr>
        <w:t>svozu 1 050</w:t>
      </w:r>
      <w:r w:rsidRPr="008A603F">
        <w:rPr>
          <w:b/>
          <w:bCs/>
          <w:color w:val="EE0000"/>
          <w:sz w:val="28"/>
          <w:szCs w:val="28"/>
        </w:rPr>
        <w:t>,- Kč na osobu</w:t>
      </w:r>
      <w:r w:rsidRPr="008A603F">
        <w:rPr>
          <w:color w:val="EE0000"/>
          <w:sz w:val="28"/>
          <w:szCs w:val="28"/>
        </w:rPr>
        <w:t>?</w:t>
      </w:r>
    </w:p>
    <w:p w14:paraId="792C96BA" w14:textId="77777777" w:rsidR="00087F8D" w:rsidRDefault="00087F8D" w:rsidP="00087F8D">
      <w:pPr>
        <w:rPr>
          <w:color w:val="EE0000"/>
        </w:rPr>
      </w:pPr>
    </w:p>
    <w:p w14:paraId="3E9F5CF3" w14:textId="77777777" w:rsidR="00087F8D" w:rsidRPr="00BA606D" w:rsidRDefault="00087F8D" w:rsidP="00087F8D">
      <w:pPr>
        <w:rPr>
          <w:color w:val="EE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1276"/>
        <w:gridCol w:w="1276"/>
      </w:tblGrid>
      <w:tr w:rsidR="00087F8D" w14:paraId="42015D4A" w14:textId="77777777" w:rsidTr="00E631B6">
        <w:tc>
          <w:tcPr>
            <w:tcW w:w="6345" w:type="dxa"/>
          </w:tcPr>
          <w:p w14:paraId="02BDA807" w14:textId="77777777" w:rsidR="00087F8D" w:rsidRPr="001C4C36" w:rsidRDefault="00087F8D" w:rsidP="00E631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Jméno, příjmení, adresa domácnosti</w:t>
            </w:r>
          </w:p>
        </w:tc>
        <w:tc>
          <w:tcPr>
            <w:tcW w:w="1276" w:type="dxa"/>
          </w:tcPr>
          <w:p w14:paraId="40E3CE8A" w14:textId="77777777" w:rsidR="00087F8D" w:rsidRPr="001C4C36" w:rsidRDefault="00087F8D" w:rsidP="00E631B6">
            <w:pPr>
              <w:jc w:val="center"/>
              <w:rPr>
                <w:b/>
                <w:bCs/>
              </w:rPr>
            </w:pPr>
            <w:r w:rsidRPr="001C4C36">
              <w:rPr>
                <w:b/>
                <w:bCs/>
              </w:rPr>
              <w:t>Odpověď ANO</w:t>
            </w:r>
          </w:p>
        </w:tc>
        <w:tc>
          <w:tcPr>
            <w:tcW w:w="1276" w:type="dxa"/>
          </w:tcPr>
          <w:p w14:paraId="7E774E3C" w14:textId="77777777" w:rsidR="00087F8D" w:rsidRPr="001C4C36" w:rsidRDefault="00087F8D" w:rsidP="00E631B6">
            <w:pPr>
              <w:jc w:val="center"/>
              <w:rPr>
                <w:b/>
                <w:bCs/>
              </w:rPr>
            </w:pPr>
            <w:r w:rsidRPr="001C4C36">
              <w:rPr>
                <w:b/>
                <w:bCs/>
              </w:rPr>
              <w:t>Odpověď NE</w:t>
            </w:r>
          </w:p>
        </w:tc>
      </w:tr>
      <w:tr w:rsidR="00087F8D" w14:paraId="456A84A8" w14:textId="77777777" w:rsidTr="00E631B6">
        <w:trPr>
          <w:trHeight w:val="795"/>
        </w:trPr>
        <w:tc>
          <w:tcPr>
            <w:tcW w:w="6345" w:type="dxa"/>
          </w:tcPr>
          <w:p w14:paraId="4964C5B6" w14:textId="77777777" w:rsidR="00087F8D" w:rsidRPr="001C4C36" w:rsidRDefault="00087F8D" w:rsidP="00E631B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A01AB30" w14:textId="77777777" w:rsidR="00087F8D" w:rsidRDefault="00087F8D" w:rsidP="00E631B6"/>
        </w:tc>
        <w:tc>
          <w:tcPr>
            <w:tcW w:w="1276" w:type="dxa"/>
          </w:tcPr>
          <w:p w14:paraId="6D1122A2" w14:textId="77777777" w:rsidR="00087F8D" w:rsidRDefault="00087F8D" w:rsidP="00E631B6"/>
        </w:tc>
      </w:tr>
      <w:tr w:rsidR="0052625B" w14:paraId="50F361D2" w14:textId="77777777" w:rsidTr="00E631B6">
        <w:trPr>
          <w:trHeight w:val="795"/>
        </w:trPr>
        <w:tc>
          <w:tcPr>
            <w:tcW w:w="6345" w:type="dxa"/>
          </w:tcPr>
          <w:p w14:paraId="0E53F602" w14:textId="72FD9E14" w:rsidR="0052625B" w:rsidRPr="001C4C36" w:rsidRDefault="0052625B" w:rsidP="00E631B6">
            <w:pPr>
              <w:rPr>
                <w:b/>
                <w:bCs/>
              </w:rPr>
            </w:pPr>
            <w:r>
              <w:rPr>
                <w:b/>
                <w:bCs/>
              </w:rPr>
              <w:t>Poznámka – připomínka:</w:t>
            </w:r>
          </w:p>
        </w:tc>
        <w:tc>
          <w:tcPr>
            <w:tcW w:w="1276" w:type="dxa"/>
          </w:tcPr>
          <w:p w14:paraId="4611714F" w14:textId="77777777" w:rsidR="0052625B" w:rsidRDefault="0052625B" w:rsidP="00E631B6"/>
        </w:tc>
        <w:tc>
          <w:tcPr>
            <w:tcW w:w="1276" w:type="dxa"/>
          </w:tcPr>
          <w:p w14:paraId="2634C196" w14:textId="77777777" w:rsidR="0052625B" w:rsidRDefault="0052625B" w:rsidP="00E631B6"/>
        </w:tc>
      </w:tr>
    </w:tbl>
    <w:p w14:paraId="226FF8C6" w14:textId="21550AAF" w:rsidR="00087F8D" w:rsidRDefault="00087F8D" w:rsidP="00087F8D">
      <w:pPr>
        <w:rPr>
          <w:b/>
          <w:bCs/>
        </w:rPr>
      </w:pPr>
      <w:r w:rsidRPr="0090731E">
        <w:br/>
      </w:r>
      <w:r w:rsidRPr="0090731E">
        <w:rPr>
          <w:b/>
          <w:bCs/>
        </w:rPr>
        <w:t xml:space="preserve">Termín pro odevzdání </w:t>
      </w:r>
      <w:r>
        <w:rPr>
          <w:b/>
          <w:bCs/>
        </w:rPr>
        <w:t>ankety je do: 30.4.</w:t>
      </w:r>
      <w:r w:rsidRPr="00C77B64">
        <w:rPr>
          <w:b/>
          <w:bCs/>
        </w:rPr>
        <w:t>202</w:t>
      </w:r>
      <w:r>
        <w:rPr>
          <w:b/>
          <w:bCs/>
        </w:rPr>
        <w:t>6</w:t>
      </w:r>
      <w:r w:rsidRPr="00C77B64">
        <w:rPr>
          <w:b/>
          <w:bCs/>
        </w:rPr>
        <w:t xml:space="preserve"> do 24:00</w:t>
      </w:r>
      <w:r>
        <w:rPr>
          <w:b/>
          <w:bCs/>
        </w:rPr>
        <w:t xml:space="preserve"> </w:t>
      </w:r>
      <w:r w:rsidRPr="00C77B64">
        <w:rPr>
          <w:b/>
          <w:bCs/>
        </w:rPr>
        <w:t>hod.</w:t>
      </w:r>
    </w:p>
    <w:p w14:paraId="3CA7924E" w14:textId="77777777" w:rsidR="00087F8D" w:rsidRDefault="00087F8D" w:rsidP="00087F8D">
      <w:pPr>
        <w:rPr>
          <w:b/>
          <w:bCs/>
          <w:u w:val="single"/>
        </w:rPr>
      </w:pPr>
    </w:p>
    <w:p w14:paraId="03A49407" w14:textId="77777777" w:rsidR="00087F8D" w:rsidRPr="00BA606D" w:rsidRDefault="00087F8D" w:rsidP="00087F8D">
      <w:r w:rsidRPr="00C77B64">
        <w:rPr>
          <w:b/>
          <w:bCs/>
          <w:u w:val="single"/>
        </w:rPr>
        <w:t>Upozornění:</w:t>
      </w:r>
      <w:r>
        <w:rPr>
          <w:b/>
          <w:bCs/>
        </w:rPr>
        <w:t xml:space="preserve"> Nebude-li anketní lístek odevzdán, bude považováno, že daná domácnost souhlasí se svozem odpadů dle roku 2026, tedy 1x za 4 týdny.</w:t>
      </w:r>
    </w:p>
    <w:p w14:paraId="5BCF9447" w14:textId="77777777" w:rsidR="00087F8D" w:rsidRDefault="00087F8D" w:rsidP="00087F8D"/>
    <w:p w14:paraId="4578496D" w14:textId="77777777" w:rsidR="00087F8D" w:rsidRDefault="00087F8D" w:rsidP="00087F8D">
      <w:pPr>
        <w:widowControl w:val="0"/>
        <w:autoSpaceDE w:val="0"/>
        <w:autoSpaceDN w:val="0"/>
        <w:adjustRightInd w:val="0"/>
        <w:rPr>
          <w:rStyle w:val="Siln"/>
          <w:rFonts w:ascii="Arial" w:hAnsi="Arial" w:cs="Arial"/>
          <w:color w:val="393536"/>
          <w:shd w:val="clear" w:color="auto" w:fill="FFFFFF"/>
        </w:rPr>
      </w:pPr>
      <w:r>
        <w:t>S výsledky ankety bude veřejnost seznámena neprodleně po jejím vyhodnocení.</w:t>
      </w:r>
    </w:p>
    <w:p w14:paraId="7353AF3C" w14:textId="77777777" w:rsidR="00087F8D" w:rsidRDefault="00087F8D" w:rsidP="0011213A">
      <w:pPr>
        <w:widowControl w:val="0"/>
        <w:autoSpaceDE w:val="0"/>
        <w:autoSpaceDN w:val="0"/>
        <w:adjustRightInd w:val="0"/>
        <w:rPr>
          <w:rStyle w:val="Siln"/>
          <w:rFonts w:ascii="Arial" w:hAnsi="Arial" w:cs="Arial"/>
          <w:color w:val="393536"/>
          <w:shd w:val="clear" w:color="auto" w:fill="FFFFFF"/>
        </w:rPr>
      </w:pPr>
    </w:p>
    <w:sectPr w:rsidR="00087F8D" w:rsidSect="006F58C3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5071A6"/>
    <w:multiLevelType w:val="multilevel"/>
    <w:tmpl w:val="5F52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F0E40"/>
    <w:multiLevelType w:val="multilevel"/>
    <w:tmpl w:val="E07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E016F"/>
    <w:multiLevelType w:val="multilevel"/>
    <w:tmpl w:val="734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719FE"/>
    <w:multiLevelType w:val="multilevel"/>
    <w:tmpl w:val="A02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E2003"/>
    <w:multiLevelType w:val="multilevel"/>
    <w:tmpl w:val="8418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973973">
    <w:abstractNumId w:val="0"/>
  </w:num>
  <w:num w:numId="2" w16cid:durableId="405417634">
    <w:abstractNumId w:val="1"/>
  </w:num>
  <w:num w:numId="3" w16cid:durableId="1328021946">
    <w:abstractNumId w:val="3"/>
  </w:num>
  <w:num w:numId="4" w16cid:durableId="1058700490">
    <w:abstractNumId w:val="4"/>
  </w:num>
  <w:num w:numId="5" w16cid:durableId="1825702935">
    <w:abstractNumId w:val="2"/>
  </w:num>
  <w:num w:numId="6" w16cid:durableId="193544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2"/>
    <w:rsid w:val="000057E5"/>
    <w:rsid w:val="00036734"/>
    <w:rsid w:val="00073634"/>
    <w:rsid w:val="00087F8D"/>
    <w:rsid w:val="000F0A82"/>
    <w:rsid w:val="00105A45"/>
    <w:rsid w:val="0011213A"/>
    <w:rsid w:val="001277FB"/>
    <w:rsid w:val="00143604"/>
    <w:rsid w:val="0016597A"/>
    <w:rsid w:val="001A3619"/>
    <w:rsid w:val="001B480B"/>
    <w:rsid w:val="001D658B"/>
    <w:rsid w:val="001F48AA"/>
    <w:rsid w:val="002160B1"/>
    <w:rsid w:val="00235F78"/>
    <w:rsid w:val="002475D1"/>
    <w:rsid w:val="0027735C"/>
    <w:rsid w:val="002C399F"/>
    <w:rsid w:val="002D6328"/>
    <w:rsid w:val="002E5DB8"/>
    <w:rsid w:val="00331171"/>
    <w:rsid w:val="00346927"/>
    <w:rsid w:val="003A730E"/>
    <w:rsid w:val="003B6A8B"/>
    <w:rsid w:val="003E430A"/>
    <w:rsid w:val="00403A79"/>
    <w:rsid w:val="0041790A"/>
    <w:rsid w:val="004A1B00"/>
    <w:rsid w:val="004A5749"/>
    <w:rsid w:val="004C703A"/>
    <w:rsid w:val="004D711D"/>
    <w:rsid w:val="004E1658"/>
    <w:rsid w:val="0052625B"/>
    <w:rsid w:val="005E41BB"/>
    <w:rsid w:val="00604134"/>
    <w:rsid w:val="00612F9E"/>
    <w:rsid w:val="006B05C9"/>
    <w:rsid w:val="006E35E4"/>
    <w:rsid w:val="006F58C3"/>
    <w:rsid w:val="0071448E"/>
    <w:rsid w:val="007911E6"/>
    <w:rsid w:val="007B6036"/>
    <w:rsid w:val="007F605F"/>
    <w:rsid w:val="00814169"/>
    <w:rsid w:val="00815785"/>
    <w:rsid w:val="00856A11"/>
    <w:rsid w:val="00890112"/>
    <w:rsid w:val="00896641"/>
    <w:rsid w:val="008A603F"/>
    <w:rsid w:val="008A6999"/>
    <w:rsid w:val="00926308"/>
    <w:rsid w:val="009B4873"/>
    <w:rsid w:val="009E35EE"/>
    <w:rsid w:val="00A27F4A"/>
    <w:rsid w:val="00A40316"/>
    <w:rsid w:val="00A42F49"/>
    <w:rsid w:val="00A520C7"/>
    <w:rsid w:val="00A80BB5"/>
    <w:rsid w:val="00A856CB"/>
    <w:rsid w:val="00AD389D"/>
    <w:rsid w:val="00B3193B"/>
    <w:rsid w:val="00B62E01"/>
    <w:rsid w:val="00B861E5"/>
    <w:rsid w:val="00BA05E1"/>
    <w:rsid w:val="00C153EB"/>
    <w:rsid w:val="00C57385"/>
    <w:rsid w:val="00CA6C8B"/>
    <w:rsid w:val="00CC320D"/>
    <w:rsid w:val="00CF4C4C"/>
    <w:rsid w:val="00CF5818"/>
    <w:rsid w:val="00D17CEA"/>
    <w:rsid w:val="00D27FAD"/>
    <w:rsid w:val="00D51AB4"/>
    <w:rsid w:val="00D56766"/>
    <w:rsid w:val="00DF1942"/>
    <w:rsid w:val="00E24745"/>
    <w:rsid w:val="00EA3102"/>
    <w:rsid w:val="00EE2AA0"/>
    <w:rsid w:val="00F73C1C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4549EED"/>
  <w15:docId w15:val="{89E88C13-F268-48A2-90C1-BDEAE15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8C3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6F58C3"/>
    <w:pPr>
      <w:keepNext/>
      <w:numPr>
        <w:numId w:val="1"/>
      </w:num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F58C3"/>
  </w:style>
  <w:style w:type="character" w:customStyle="1" w:styleId="WW8Num1z1">
    <w:name w:val="WW8Num1z1"/>
    <w:rsid w:val="006F58C3"/>
  </w:style>
  <w:style w:type="character" w:customStyle="1" w:styleId="WW8Num1z2">
    <w:name w:val="WW8Num1z2"/>
    <w:rsid w:val="006F58C3"/>
  </w:style>
  <w:style w:type="character" w:customStyle="1" w:styleId="WW8Num1z3">
    <w:name w:val="WW8Num1z3"/>
    <w:rsid w:val="006F58C3"/>
  </w:style>
  <w:style w:type="character" w:customStyle="1" w:styleId="WW8Num1z4">
    <w:name w:val="WW8Num1z4"/>
    <w:rsid w:val="006F58C3"/>
  </w:style>
  <w:style w:type="character" w:customStyle="1" w:styleId="WW8Num1z5">
    <w:name w:val="WW8Num1z5"/>
    <w:rsid w:val="006F58C3"/>
  </w:style>
  <w:style w:type="character" w:customStyle="1" w:styleId="WW8Num1z6">
    <w:name w:val="WW8Num1z6"/>
    <w:rsid w:val="006F58C3"/>
  </w:style>
  <w:style w:type="character" w:customStyle="1" w:styleId="WW8Num1z7">
    <w:name w:val="WW8Num1z7"/>
    <w:rsid w:val="006F58C3"/>
  </w:style>
  <w:style w:type="character" w:customStyle="1" w:styleId="WW8Num1z8">
    <w:name w:val="WW8Num1z8"/>
    <w:rsid w:val="006F58C3"/>
  </w:style>
  <w:style w:type="character" w:customStyle="1" w:styleId="WW8Num2z0">
    <w:name w:val="WW8Num2z0"/>
    <w:rsid w:val="006F58C3"/>
  </w:style>
  <w:style w:type="character" w:customStyle="1" w:styleId="WW8Num2z1">
    <w:name w:val="WW8Num2z1"/>
    <w:rsid w:val="006F58C3"/>
  </w:style>
  <w:style w:type="character" w:customStyle="1" w:styleId="WW8Num2z2">
    <w:name w:val="WW8Num2z2"/>
    <w:rsid w:val="006F58C3"/>
  </w:style>
  <w:style w:type="character" w:customStyle="1" w:styleId="WW8Num2z3">
    <w:name w:val="WW8Num2z3"/>
    <w:rsid w:val="006F58C3"/>
  </w:style>
  <w:style w:type="character" w:customStyle="1" w:styleId="WW8Num2z4">
    <w:name w:val="WW8Num2z4"/>
    <w:rsid w:val="006F58C3"/>
  </w:style>
  <w:style w:type="character" w:customStyle="1" w:styleId="WW8Num2z5">
    <w:name w:val="WW8Num2z5"/>
    <w:rsid w:val="006F58C3"/>
  </w:style>
  <w:style w:type="character" w:customStyle="1" w:styleId="WW8Num2z6">
    <w:name w:val="WW8Num2z6"/>
    <w:rsid w:val="006F58C3"/>
  </w:style>
  <w:style w:type="character" w:customStyle="1" w:styleId="WW8Num2z7">
    <w:name w:val="WW8Num2z7"/>
    <w:rsid w:val="006F58C3"/>
  </w:style>
  <w:style w:type="character" w:customStyle="1" w:styleId="WW8Num2z8">
    <w:name w:val="WW8Num2z8"/>
    <w:rsid w:val="006F58C3"/>
  </w:style>
  <w:style w:type="character" w:customStyle="1" w:styleId="Standardnpsmoodstavce1">
    <w:name w:val="Standardní písmo odstavce1"/>
    <w:rsid w:val="006F58C3"/>
  </w:style>
  <w:style w:type="character" w:styleId="Siln">
    <w:name w:val="Strong"/>
    <w:basedOn w:val="Standardnpsmoodstavce1"/>
    <w:uiPriority w:val="22"/>
    <w:qFormat/>
    <w:rsid w:val="006F58C3"/>
    <w:rPr>
      <w:b/>
      <w:bCs/>
    </w:rPr>
  </w:style>
  <w:style w:type="character" w:styleId="Hypertextovodkaz">
    <w:name w:val="Hyperlink"/>
    <w:basedOn w:val="Standardnpsmoodstavce1"/>
    <w:rsid w:val="006F58C3"/>
    <w:rPr>
      <w:color w:val="0000FF"/>
      <w:u w:val="single"/>
    </w:rPr>
  </w:style>
  <w:style w:type="character" w:customStyle="1" w:styleId="Nadpis1Char">
    <w:name w:val="Nadpis 1 Char"/>
    <w:basedOn w:val="Standardnpsmoodstavce1"/>
    <w:rsid w:val="006F58C3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1"/>
    <w:rsid w:val="006F58C3"/>
    <w:rPr>
      <w:b/>
      <w:bCs/>
      <w:sz w:val="24"/>
      <w:szCs w:val="24"/>
    </w:rPr>
  </w:style>
  <w:style w:type="paragraph" w:customStyle="1" w:styleId="Nadpis">
    <w:name w:val="Nadpis"/>
    <w:basedOn w:val="Normln"/>
    <w:next w:val="Zkladntext"/>
    <w:rsid w:val="006F58C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rsid w:val="006F58C3"/>
    <w:rPr>
      <w:b/>
      <w:bCs/>
    </w:rPr>
  </w:style>
  <w:style w:type="paragraph" w:styleId="Seznam">
    <w:name w:val="List"/>
    <w:basedOn w:val="Zkladntext"/>
    <w:rsid w:val="006F58C3"/>
    <w:rPr>
      <w:rFonts w:cs="Mangal"/>
    </w:rPr>
  </w:style>
  <w:style w:type="paragraph" w:styleId="Titulek">
    <w:name w:val="caption"/>
    <w:basedOn w:val="Normln"/>
    <w:qFormat/>
    <w:rsid w:val="006F58C3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F58C3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unhideWhenUsed/>
    <w:rsid w:val="004D711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4D711D"/>
  </w:style>
  <w:style w:type="table" w:styleId="Mkatabulky">
    <w:name w:val="Table Grid"/>
    <w:basedOn w:val="Normlntabulka"/>
    <w:uiPriority w:val="39"/>
    <w:rsid w:val="00112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1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marov.ob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O T M A R O V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O T M A R O V</dc:title>
  <dc:creator>Otmarov</dc:creator>
  <cp:lastModifiedBy>Petra Brabcová</cp:lastModifiedBy>
  <cp:revision>4</cp:revision>
  <cp:lastPrinted>2026-04-15T07:12:00Z</cp:lastPrinted>
  <dcterms:created xsi:type="dcterms:W3CDTF">2026-04-15T07:26:00Z</dcterms:created>
  <dcterms:modified xsi:type="dcterms:W3CDTF">2026-04-15T07:26:00Z</dcterms:modified>
</cp:coreProperties>
</file>